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AF3E" w14:textId="77777777" w:rsidR="00DF7CEC" w:rsidRPr="00DF7CEC" w:rsidRDefault="00DF7CEC" w:rsidP="00DF7CEC">
      <w:pPr>
        <w:pStyle w:val="Tekstpodstawowy"/>
        <w:spacing w:after="0" w:line="288" w:lineRule="auto"/>
        <w:jc w:val="center"/>
        <w:rPr>
          <w:rFonts w:ascii="Red Hat Text" w:hAnsi="Red Hat Text" w:cs="Red Hat Text"/>
          <w:b/>
          <w:bCs/>
          <w:sz w:val="22"/>
          <w:szCs w:val="22"/>
        </w:rPr>
      </w:pPr>
    </w:p>
    <w:p w14:paraId="4B59EBCC" w14:textId="77777777" w:rsidR="00DF7CEC" w:rsidRDefault="00DF7CEC" w:rsidP="00DF7CEC">
      <w:pPr>
        <w:pStyle w:val="Tekstpodstawowy"/>
        <w:spacing w:after="0" w:line="288" w:lineRule="auto"/>
        <w:jc w:val="center"/>
        <w:rPr>
          <w:rFonts w:ascii="Red Hat Text" w:hAnsi="Red Hat Text" w:cs="Red Hat Text"/>
          <w:sz w:val="22"/>
          <w:szCs w:val="22"/>
        </w:rPr>
      </w:pPr>
    </w:p>
    <w:p w14:paraId="069BDEC7" w14:textId="4C35E9DF" w:rsidR="00DF7CEC" w:rsidRDefault="00DF7CEC" w:rsidP="00DF7CEC">
      <w:pPr>
        <w:pStyle w:val="Tekstpodstawowy"/>
        <w:spacing w:after="0" w:line="288" w:lineRule="auto"/>
        <w:jc w:val="center"/>
        <w:rPr>
          <w:rFonts w:ascii="Red Hat Text" w:hAnsi="Red Hat Text" w:cs="Red Hat Text"/>
          <w:sz w:val="22"/>
          <w:szCs w:val="22"/>
        </w:rPr>
      </w:pPr>
      <w:r w:rsidRPr="00DF7CEC">
        <w:rPr>
          <w:rFonts w:ascii="Red Hat Text" w:hAnsi="Red Hat Text" w:cs="Red Hat Text"/>
          <w:sz w:val="22"/>
          <w:szCs w:val="22"/>
        </w:rPr>
        <w:t>KONSULTACJE SPOŁECZNE</w:t>
      </w:r>
    </w:p>
    <w:p w14:paraId="39494DAE" w14:textId="77777777" w:rsidR="00DF7CEC" w:rsidRDefault="00DF7CEC" w:rsidP="00DF7CEC">
      <w:pPr>
        <w:pStyle w:val="Tekstpodstawowy"/>
        <w:spacing w:after="0" w:line="288" w:lineRule="auto"/>
        <w:jc w:val="center"/>
        <w:rPr>
          <w:rFonts w:ascii="Red Hat Text" w:hAnsi="Red Hat Text" w:cs="Red Hat Text"/>
          <w:sz w:val="22"/>
          <w:szCs w:val="22"/>
        </w:rPr>
      </w:pPr>
    </w:p>
    <w:p w14:paraId="02EACC6D" w14:textId="77777777" w:rsidR="0034762C" w:rsidRPr="00DF7CEC" w:rsidRDefault="0034762C" w:rsidP="00DF7CEC">
      <w:pPr>
        <w:pStyle w:val="Tekstpodstawowy"/>
        <w:spacing w:after="0" w:line="288" w:lineRule="auto"/>
        <w:jc w:val="center"/>
        <w:rPr>
          <w:rFonts w:ascii="Red Hat Text" w:hAnsi="Red Hat Text" w:cs="Red Hat Text"/>
          <w:sz w:val="22"/>
          <w:szCs w:val="22"/>
        </w:rPr>
      </w:pPr>
    </w:p>
    <w:p w14:paraId="3087C062" w14:textId="564761DD" w:rsidR="00DF7CEC" w:rsidRPr="00DF7CEC" w:rsidRDefault="0034762C" w:rsidP="0034762C">
      <w:pPr>
        <w:pStyle w:val="Tekstpodstawowy"/>
        <w:spacing w:line="276" w:lineRule="auto"/>
        <w:jc w:val="center"/>
        <w:rPr>
          <w:rFonts w:ascii="Red Hat Text" w:hAnsi="Red Hat Text" w:cs="Red Hat Text"/>
          <w:sz w:val="22"/>
          <w:szCs w:val="22"/>
        </w:rPr>
      </w:pPr>
      <w:r w:rsidRPr="0034762C">
        <w:rPr>
          <w:rFonts w:ascii="Red Hat Text" w:hAnsi="Red Hat Text" w:cs="Red Hat Text"/>
          <w:b/>
          <w:bCs/>
          <w:sz w:val="22"/>
          <w:szCs w:val="21"/>
        </w:rPr>
        <w:t>PUBLIKACJA/MODYFIKACJA STREF TRA NA POTRZEBY DZIAŁALNOŚCI AEROKLUBÓW KRAKOWSKIEGO I DOLNOŚLĄSKIEGO ORAZ AKADEMICKIEGO OŚRODKA SZYBOWCOWEGO W BEZMIECHOWEJ GÓRNEJ</w:t>
      </w:r>
    </w:p>
    <w:p w14:paraId="62EC4312" w14:textId="4616BF92" w:rsidR="00DF7CEC" w:rsidRDefault="00DF7CEC" w:rsidP="00DF7CEC">
      <w:pPr>
        <w:pStyle w:val="Tekstpodstawowy"/>
        <w:spacing w:line="276" w:lineRule="auto"/>
        <w:jc w:val="both"/>
        <w:rPr>
          <w:rFonts w:ascii="Red Hat Text" w:hAnsi="Red Hat Text" w:cs="Red Hat Text"/>
          <w:sz w:val="22"/>
          <w:szCs w:val="22"/>
        </w:rPr>
      </w:pPr>
    </w:p>
    <w:p w14:paraId="18B4B4ED" w14:textId="77777777" w:rsidR="0034762C" w:rsidRPr="00DF7CEC" w:rsidRDefault="0034762C" w:rsidP="00DF7CEC">
      <w:pPr>
        <w:pStyle w:val="Tekstpodstawowy"/>
        <w:spacing w:line="276" w:lineRule="auto"/>
        <w:jc w:val="both"/>
        <w:rPr>
          <w:rFonts w:ascii="Red Hat Text" w:hAnsi="Red Hat Text" w:cs="Red Hat Text"/>
          <w:sz w:val="22"/>
          <w:szCs w:val="22"/>
        </w:rPr>
      </w:pPr>
    </w:p>
    <w:p w14:paraId="1CD5F0B8" w14:textId="77777777" w:rsidR="00DF7CEC" w:rsidRPr="00DF7CEC" w:rsidRDefault="00DF7CEC" w:rsidP="00DF7CEC">
      <w:pPr>
        <w:pStyle w:val="Akapitzlist1"/>
        <w:numPr>
          <w:ilvl w:val="0"/>
          <w:numId w:val="1"/>
        </w:numPr>
        <w:spacing w:line="288" w:lineRule="auto"/>
        <w:rPr>
          <w:rFonts w:ascii="Red Hat Text" w:hAnsi="Red Hat Text" w:cs="Red Hat Text"/>
          <w:b/>
          <w:u w:val="single"/>
        </w:rPr>
      </w:pPr>
      <w:r w:rsidRPr="00DF7CEC">
        <w:rPr>
          <w:rFonts w:ascii="Red Hat Text" w:hAnsi="Red Hat Text" w:cs="Red Hat Text"/>
          <w:b/>
          <w:u w:val="single"/>
        </w:rPr>
        <w:t>CEL</w:t>
      </w:r>
    </w:p>
    <w:p w14:paraId="56807AE4" w14:textId="77777777" w:rsidR="00DF7CEC" w:rsidRPr="00DF7CEC" w:rsidRDefault="00DF7CEC" w:rsidP="00DF7CEC">
      <w:pPr>
        <w:pStyle w:val="Akapitzlist1"/>
        <w:tabs>
          <w:tab w:val="left" w:pos="0"/>
        </w:tabs>
        <w:spacing w:line="264" w:lineRule="auto"/>
        <w:ind w:left="426" w:hanging="63"/>
        <w:jc w:val="both"/>
        <w:rPr>
          <w:rFonts w:ascii="Red Hat Text" w:hAnsi="Red Hat Text" w:cs="Red Hat Text"/>
        </w:rPr>
      </w:pPr>
    </w:p>
    <w:p w14:paraId="71C0219F" w14:textId="77777777" w:rsidR="0034762C" w:rsidRDefault="0034762C" w:rsidP="0034762C">
      <w:pPr>
        <w:pStyle w:val="Akapitzlist1"/>
        <w:tabs>
          <w:tab w:val="left" w:pos="0"/>
        </w:tabs>
        <w:spacing w:line="276" w:lineRule="auto"/>
        <w:ind w:left="360" w:firstLine="0"/>
        <w:jc w:val="both"/>
        <w:rPr>
          <w:rFonts w:ascii="Red Hat Text" w:hAnsi="Red Hat Text" w:cs="Red Hat Text"/>
          <w:bCs/>
          <w:szCs w:val="20"/>
        </w:rPr>
      </w:pPr>
      <w:r>
        <w:rPr>
          <w:rFonts w:ascii="Red Hat Text" w:hAnsi="Red Hat Text" w:cs="Red Hat Text"/>
          <w:bCs/>
          <w:szCs w:val="20"/>
        </w:rPr>
        <w:t>Koncepcja zmiany obejmuje:</w:t>
      </w:r>
    </w:p>
    <w:p w14:paraId="72D6CBF1" w14:textId="77777777" w:rsidR="0034762C" w:rsidRDefault="0034762C" w:rsidP="0034762C">
      <w:pPr>
        <w:pStyle w:val="Akapitzlist1"/>
        <w:numPr>
          <w:ilvl w:val="0"/>
          <w:numId w:val="4"/>
        </w:numPr>
        <w:tabs>
          <w:tab w:val="left" w:pos="0"/>
        </w:tabs>
        <w:spacing w:line="276" w:lineRule="auto"/>
        <w:ind w:left="786" w:hanging="426"/>
        <w:jc w:val="both"/>
        <w:rPr>
          <w:rFonts w:ascii="Red Hat Text" w:hAnsi="Red Hat Text" w:cs="Red Hat Text"/>
          <w:bCs/>
          <w:szCs w:val="20"/>
        </w:rPr>
      </w:pPr>
      <w:r>
        <w:rPr>
          <w:rFonts w:ascii="Red Hat Text" w:hAnsi="Red Hat Text" w:cs="Red Hat Text"/>
          <w:bCs/>
          <w:szCs w:val="20"/>
        </w:rPr>
        <w:t>Zamianę istniejących stref AREA Pobiednik w strefy TRA o tych samych granicach poziomych i pionowych w celu uporządkowania zasad obowiązujących w trakcie wykonywania lotów przez Aeroklub Krakowski (w szczególności w odniesieniu do jednoznaczności klasyfikacji przestrzeni powietrznej)</w:t>
      </w:r>
    </w:p>
    <w:p w14:paraId="355ACE11" w14:textId="77777777" w:rsidR="0034762C" w:rsidRDefault="0034762C" w:rsidP="0034762C">
      <w:pPr>
        <w:pStyle w:val="Akapitzlist1"/>
        <w:numPr>
          <w:ilvl w:val="0"/>
          <w:numId w:val="4"/>
        </w:numPr>
        <w:tabs>
          <w:tab w:val="left" w:pos="0"/>
        </w:tabs>
        <w:spacing w:line="276" w:lineRule="auto"/>
        <w:ind w:left="786" w:hanging="426"/>
        <w:jc w:val="both"/>
        <w:rPr>
          <w:rFonts w:ascii="Red Hat Text" w:hAnsi="Red Hat Text" w:cs="Red Hat Text"/>
          <w:bCs/>
          <w:szCs w:val="20"/>
        </w:rPr>
      </w:pPr>
      <w:r>
        <w:rPr>
          <w:rFonts w:ascii="Red Hat Text" w:hAnsi="Red Hat Text" w:cs="Red Hat Text"/>
          <w:bCs/>
          <w:szCs w:val="20"/>
        </w:rPr>
        <w:t>Podniesienie górnej granicy TRA171 w rejonie lotniska w Mirosławicach (EPMR) do wysokości 3500ft AMSL, na wniosek Aeroklubu Dolnośląskiego</w:t>
      </w:r>
    </w:p>
    <w:p w14:paraId="77A04334" w14:textId="77777777" w:rsidR="0034762C" w:rsidRDefault="0034762C" w:rsidP="0034762C">
      <w:pPr>
        <w:pStyle w:val="Akapitzlist1"/>
        <w:numPr>
          <w:ilvl w:val="0"/>
          <w:numId w:val="4"/>
        </w:numPr>
        <w:tabs>
          <w:tab w:val="left" w:pos="0"/>
        </w:tabs>
        <w:spacing w:line="276" w:lineRule="auto"/>
        <w:ind w:left="786" w:hanging="426"/>
        <w:jc w:val="both"/>
        <w:rPr>
          <w:rFonts w:ascii="Red Hat Text" w:hAnsi="Red Hat Text" w:cs="Red Hat Text"/>
          <w:bCs/>
          <w:szCs w:val="20"/>
        </w:rPr>
      </w:pPr>
      <w:r>
        <w:rPr>
          <w:rFonts w:ascii="Red Hat Text" w:hAnsi="Red Hat Text" w:cs="Red Hat Text"/>
          <w:bCs/>
          <w:szCs w:val="20"/>
        </w:rPr>
        <w:t>Wprowadzenie strefy TRA w rejonie Bezmiechowej Górnej na potrzeby zabezpieczenia lotów szybowcowych.</w:t>
      </w:r>
    </w:p>
    <w:p w14:paraId="40013896" w14:textId="77777777" w:rsidR="00DF7CEC" w:rsidRPr="00DF7CEC" w:rsidRDefault="00DF7CEC" w:rsidP="00DF7CEC">
      <w:pPr>
        <w:pStyle w:val="Akapitzlist1"/>
        <w:tabs>
          <w:tab w:val="left" w:pos="0"/>
        </w:tabs>
        <w:spacing w:line="264" w:lineRule="auto"/>
        <w:ind w:hanging="11"/>
        <w:jc w:val="both"/>
        <w:rPr>
          <w:rFonts w:ascii="Red Hat Text" w:hAnsi="Red Hat Text" w:cs="Red Hat Text"/>
        </w:rPr>
      </w:pPr>
    </w:p>
    <w:p w14:paraId="09E4B793" w14:textId="77777777" w:rsidR="00DF7CEC" w:rsidRPr="00DF7CEC" w:rsidRDefault="00DF7CEC" w:rsidP="00DF7CEC">
      <w:pPr>
        <w:pStyle w:val="Akapitzlist1"/>
        <w:tabs>
          <w:tab w:val="left" w:pos="0"/>
        </w:tabs>
        <w:spacing w:line="264" w:lineRule="auto"/>
        <w:ind w:hanging="11"/>
        <w:jc w:val="both"/>
        <w:rPr>
          <w:rFonts w:ascii="Red Hat Text" w:hAnsi="Red Hat Text" w:cs="Red Hat Text"/>
        </w:rPr>
      </w:pPr>
    </w:p>
    <w:p w14:paraId="26633727" w14:textId="77777777" w:rsidR="00DF7CEC" w:rsidRPr="00DF7CEC" w:rsidRDefault="00DF7CEC" w:rsidP="00DF7CEC">
      <w:pPr>
        <w:pStyle w:val="Akapitzlist1"/>
        <w:numPr>
          <w:ilvl w:val="0"/>
          <w:numId w:val="1"/>
        </w:numPr>
        <w:tabs>
          <w:tab w:val="left" w:pos="0"/>
        </w:tabs>
        <w:spacing w:line="264" w:lineRule="auto"/>
        <w:jc w:val="both"/>
        <w:rPr>
          <w:rFonts w:ascii="Red Hat Text" w:hAnsi="Red Hat Text" w:cs="Red Hat Text"/>
          <w:b/>
          <w:u w:val="single"/>
        </w:rPr>
      </w:pPr>
      <w:r w:rsidRPr="00DF7CEC">
        <w:rPr>
          <w:rFonts w:ascii="Red Hat Text" w:hAnsi="Red Hat Text" w:cs="Red Hat Text"/>
          <w:b/>
          <w:u w:val="single"/>
        </w:rPr>
        <w:t>ZAKRES PROPONOWANYCH ZMIAN:</w:t>
      </w:r>
    </w:p>
    <w:p w14:paraId="4747A836" w14:textId="77777777" w:rsidR="00DF7CEC" w:rsidRPr="00DF7CEC" w:rsidRDefault="00DF7CEC" w:rsidP="00DF7CEC">
      <w:pPr>
        <w:pStyle w:val="Tekstpodstawowy"/>
        <w:spacing w:before="120" w:line="288" w:lineRule="auto"/>
        <w:ind w:left="426"/>
        <w:rPr>
          <w:rFonts w:ascii="Red Hat Text" w:hAnsi="Red Hat Text" w:cs="Red Hat Text"/>
          <w:bCs/>
        </w:rPr>
      </w:pPr>
    </w:p>
    <w:p w14:paraId="45E2FBA9" w14:textId="77777777" w:rsidR="0034762C" w:rsidRDefault="0034762C" w:rsidP="0034762C">
      <w:pPr>
        <w:pStyle w:val="Akapitzlist1"/>
        <w:tabs>
          <w:tab w:val="left" w:pos="0"/>
        </w:tabs>
        <w:spacing w:line="276" w:lineRule="auto"/>
        <w:ind w:left="360" w:firstLine="0"/>
        <w:jc w:val="both"/>
        <w:rPr>
          <w:rFonts w:ascii="Red Hat Text" w:hAnsi="Red Hat Text" w:cs="Red Hat Text"/>
        </w:rPr>
      </w:pPr>
      <w:r>
        <w:rPr>
          <w:rFonts w:ascii="Red Hat Text" w:hAnsi="Red Hat Text" w:cs="Red Hat Text"/>
        </w:rPr>
        <w:t>3.1.</w:t>
      </w:r>
      <w:r>
        <w:rPr>
          <w:rFonts w:ascii="Red Hat Text" w:hAnsi="Red Hat Text" w:cs="Red Hat Text"/>
        </w:rPr>
        <w:tab/>
        <w:t>Rejon lotniska Pobiednik (EPKP)</w:t>
      </w:r>
    </w:p>
    <w:p w14:paraId="2FDD6BD2" w14:textId="77777777" w:rsidR="0034762C" w:rsidRDefault="0034762C" w:rsidP="0034762C">
      <w:pPr>
        <w:pStyle w:val="Akapitzlist1"/>
        <w:tabs>
          <w:tab w:val="left" w:pos="0"/>
        </w:tabs>
        <w:spacing w:line="276" w:lineRule="auto"/>
        <w:ind w:left="360" w:firstLine="0"/>
        <w:jc w:val="both"/>
        <w:rPr>
          <w:rFonts w:ascii="Red Hat Text" w:hAnsi="Red Hat Text" w:cs="Red Hat Text"/>
        </w:rPr>
      </w:pPr>
    </w:p>
    <w:p w14:paraId="5C7E2091" w14:textId="77777777" w:rsidR="0034762C" w:rsidRDefault="0034762C" w:rsidP="0034762C">
      <w:pPr>
        <w:pStyle w:val="Akapitzlist1"/>
        <w:tabs>
          <w:tab w:val="left" w:pos="0"/>
        </w:tabs>
        <w:spacing w:line="276" w:lineRule="auto"/>
        <w:ind w:left="360" w:firstLine="0"/>
        <w:jc w:val="both"/>
        <w:rPr>
          <w:rFonts w:ascii="Red Hat Text" w:hAnsi="Red Hat Text" w:cs="Red Hat Text"/>
        </w:rPr>
      </w:pPr>
      <w:r w:rsidRPr="00DF7CEC">
        <w:rPr>
          <w:rFonts w:ascii="Red Hat Text" w:hAnsi="Red Hat Text" w:cs="Red Hat Text"/>
        </w:rPr>
        <w:t xml:space="preserve">Proponowana zmiana </w:t>
      </w:r>
      <w:r>
        <w:rPr>
          <w:rFonts w:ascii="Red Hat Text" w:hAnsi="Red Hat Text" w:cs="Red Hat Text"/>
        </w:rPr>
        <w:t>zakłada stałą publikację tymczasowych stref TRA460ABCD (obecnie opublikowanych w AIP SUP), bez zmiany ich granic pionowych i poziomych oraz zasad użytkowania.</w:t>
      </w:r>
    </w:p>
    <w:p w14:paraId="7A65C542" w14:textId="268B9C39" w:rsidR="0034762C" w:rsidRDefault="0034762C" w:rsidP="0034762C">
      <w:pPr>
        <w:pStyle w:val="Akapitzlist1"/>
        <w:tabs>
          <w:tab w:val="left" w:pos="0"/>
        </w:tabs>
        <w:spacing w:line="276" w:lineRule="auto"/>
        <w:ind w:left="360" w:firstLine="0"/>
        <w:jc w:val="center"/>
        <w:rPr>
          <w:rFonts w:ascii="Red Hat Text" w:hAnsi="Red Hat Text" w:cs="Red Hat Text"/>
        </w:rPr>
      </w:pPr>
      <w:r w:rsidRPr="0034762C">
        <w:rPr>
          <w:rFonts w:ascii="Red Hat Text" w:hAnsi="Red Hat Text" w:cs="Red Hat Text"/>
        </w:rPr>
        <w:lastRenderedPageBreak/>
        <w:drawing>
          <wp:inline distT="0" distB="0" distL="0" distR="0" wp14:anchorId="54F4F9B1" wp14:editId="6F393174">
            <wp:extent cx="3340474" cy="2855375"/>
            <wp:effectExtent l="0" t="0" r="0" b="2540"/>
            <wp:docPr id="1120930412" name="Obraz 1" descr="Obraz zawierający tekst, diagram, Plan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930412" name="Obraz 1" descr="Obraz zawierający tekst, diagram, Plan, Czcionka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8354" cy="287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44D3D" w14:textId="77777777" w:rsidR="0034762C" w:rsidRDefault="0034762C" w:rsidP="0034762C">
      <w:pPr>
        <w:pStyle w:val="Akapitzlist1"/>
        <w:tabs>
          <w:tab w:val="left" w:pos="0"/>
        </w:tabs>
        <w:spacing w:line="276" w:lineRule="auto"/>
        <w:ind w:left="360" w:firstLine="0"/>
        <w:jc w:val="both"/>
        <w:rPr>
          <w:rFonts w:ascii="Red Hat Text" w:hAnsi="Red Hat Text" w:cs="Red Hat Text"/>
        </w:rPr>
      </w:pPr>
    </w:p>
    <w:p w14:paraId="390412F3" w14:textId="77777777" w:rsidR="0034762C" w:rsidRDefault="0034762C" w:rsidP="0034762C">
      <w:pPr>
        <w:pStyle w:val="Akapitzlist1"/>
        <w:tabs>
          <w:tab w:val="left" w:pos="0"/>
        </w:tabs>
        <w:spacing w:line="276" w:lineRule="auto"/>
        <w:ind w:left="360" w:firstLine="0"/>
        <w:jc w:val="both"/>
        <w:rPr>
          <w:rFonts w:ascii="Red Hat Text" w:hAnsi="Red Hat Text" w:cs="Red Hat Text"/>
        </w:rPr>
      </w:pPr>
      <w:r>
        <w:rPr>
          <w:rFonts w:ascii="Red Hat Text" w:hAnsi="Red Hat Text" w:cs="Red Hat Text"/>
        </w:rPr>
        <w:t>3.2.</w:t>
      </w:r>
      <w:r>
        <w:rPr>
          <w:rFonts w:ascii="Red Hat Text" w:hAnsi="Red Hat Text" w:cs="Red Hat Text"/>
        </w:rPr>
        <w:tab/>
        <w:t>Rejon lotniska Mirosławice (EPMR)</w:t>
      </w:r>
    </w:p>
    <w:p w14:paraId="6C57BC6E" w14:textId="77777777" w:rsidR="0034762C" w:rsidRDefault="0034762C" w:rsidP="0034762C">
      <w:pPr>
        <w:pStyle w:val="Akapitzlist1"/>
        <w:tabs>
          <w:tab w:val="left" w:pos="0"/>
        </w:tabs>
        <w:spacing w:line="276" w:lineRule="auto"/>
        <w:ind w:left="360" w:firstLine="0"/>
        <w:jc w:val="both"/>
        <w:rPr>
          <w:rFonts w:ascii="Red Hat Text" w:hAnsi="Red Hat Text" w:cs="Red Hat Text"/>
        </w:rPr>
      </w:pPr>
    </w:p>
    <w:p w14:paraId="4D518226" w14:textId="64347882" w:rsidR="0034762C" w:rsidRDefault="0034762C" w:rsidP="0034762C">
      <w:pPr>
        <w:pStyle w:val="Akapitzlist1"/>
        <w:tabs>
          <w:tab w:val="left" w:pos="0"/>
        </w:tabs>
        <w:spacing w:line="276" w:lineRule="auto"/>
        <w:ind w:left="360" w:firstLine="0"/>
        <w:jc w:val="both"/>
        <w:rPr>
          <w:rFonts w:ascii="Red Hat Text" w:hAnsi="Red Hat Text" w:cs="Red Hat Text"/>
        </w:rPr>
      </w:pPr>
      <w:r>
        <w:rPr>
          <w:rFonts w:ascii="Red Hat Text" w:hAnsi="Red Hat Text" w:cs="Red Hat Text"/>
        </w:rPr>
        <w:t xml:space="preserve">Proponowana zmiana obejmuje podwyższenie górnej granicy TRA171 z 2500 na 3500ft AMSL. </w:t>
      </w:r>
      <w:r>
        <w:rPr>
          <w:rFonts w:ascii="Red Hat Text" w:hAnsi="Red Hat Text" w:cs="Red Hat Text"/>
        </w:rPr>
        <w:t>Z uwagi na przebieg procedur dolotowych/odlotowych do lotniska EPWR</w:t>
      </w:r>
      <w:r>
        <w:rPr>
          <w:rFonts w:ascii="Red Hat Text" w:hAnsi="Red Hat Text" w:cs="Red Hat Text"/>
        </w:rPr>
        <w:t xml:space="preserve"> w przypadku wykonywania startów z RWY11 strefa TRA171 </w:t>
      </w:r>
      <w:r>
        <w:rPr>
          <w:rFonts w:ascii="Red Hat Text" w:hAnsi="Red Hat Text" w:cs="Red Hat Text"/>
        </w:rPr>
        <w:t>będzie mogła</w:t>
      </w:r>
      <w:r>
        <w:rPr>
          <w:rFonts w:ascii="Red Hat Text" w:hAnsi="Red Hat Text" w:cs="Red Hat Text"/>
        </w:rPr>
        <w:t xml:space="preserve"> być aktywowana</w:t>
      </w:r>
      <w:r>
        <w:rPr>
          <w:rFonts w:ascii="Red Hat Text" w:hAnsi="Red Hat Text" w:cs="Red Hat Text"/>
        </w:rPr>
        <w:t xml:space="preserve"> tylko</w:t>
      </w:r>
      <w:r>
        <w:rPr>
          <w:rFonts w:ascii="Red Hat Text" w:hAnsi="Red Hat Text" w:cs="Red Hat Text"/>
        </w:rPr>
        <w:t xml:space="preserve"> do wysokości 3000ft AMSL.</w:t>
      </w:r>
    </w:p>
    <w:p w14:paraId="4AFACFD5" w14:textId="77777777" w:rsidR="0034762C" w:rsidRDefault="0034762C" w:rsidP="0034762C">
      <w:pPr>
        <w:pStyle w:val="Akapitzlist1"/>
        <w:tabs>
          <w:tab w:val="left" w:pos="0"/>
        </w:tabs>
        <w:spacing w:line="276" w:lineRule="auto"/>
        <w:ind w:left="360" w:firstLine="0"/>
        <w:jc w:val="both"/>
        <w:rPr>
          <w:rFonts w:ascii="Red Hat Text" w:hAnsi="Red Hat Text" w:cs="Red Hat Text"/>
        </w:rPr>
      </w:pPr>
    </w:p>
    <w:p w14:paraId="13040B07" w14:textId="77777777" w:rsidR="0034762C" w:rsidRDefault="0034762C" w:rsidP="0034762C">
      <w:pPr>
        <w:pStyle w:val="Akapitzlist1"/>
        <w:tabs>
          <w:tab w:val="left" w:pos="0"/>
        </w:tabs>
        <w:spacing w:line="276" w:lineRule="auto"/>
        <w:ind w:left="360" w:firstLine="0"/>
        <w:jc w:val="both"/>
        <w:rPr>
          <w:rFonts w:ascii="Red Hat Text" w:hAnsi="Red Hat Text" w:cs="Red Hat Text"/>
        </w:rPr>
      </w:pPr>
      <w:r>
        <w:rPr>
          <w:rFonts w:ascii="Red Hat Text" w:hAnsi="Red Hat Text" w:cs="Red Hat Text"/>
          <w:noProof/>
        </w:rPr>
        <w:drawing>
          <wp:inline distT="0" distB="0" distL="0" distR="0" wp14:anchorId="03542C7D" wp14:editId="4F3B5DB3">
            <wp:extent cx="5753100" cy="3765550"/>
            <wp:effectExtent l="0" t="0" r="0" b="6350"/>
            <wp:docPr id="708466582" name="Obraz 3" descr="Obraz zawierający tekst, diagram, mapa, Pla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466582" name="Obraz 3" descr="Obraz zawierający tekst, diagram, mapa, Pla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7CD8F" w14:textId="77777777" w:rsidR="0034762C" w:rsidRDefault="0034762C" w:rsidP="0034762C">
      <w:pPr>
        <w:pStyle w:val="Akapitzlist1"/>
        <w:tabs>
          <w:tab w:val="left" w:pos="0"/>
        </w:tabs>
        <w:spacing w:line="276" w:lineRule="auto"/>
        <w:ind w:left="360" w:firstLine="0"/>
        <w:jc w:val="both"/>
        <w:rPr>
          <w:rFonts w:ascii="Red Hat Text" w:hAnsi="Red Hat Text" w:cs="Red Hat Text"/>
        </w:rPr>
      </w:pPr>
    </w:p>
    <w:p w14:paraId="2223A609" w14:textId="77777777" w:rsidR="0034762C" w:rsidRPr="00773DA0" w:rsidRDefault="0034762C" w:rsidP="0034762C">
      <w:pPr>
        <w:spacing w:before="120" w:after="210" w:line="312" w:lineRule="atLeast"/>
        <w:ind w:left="360"/>
        <w:rPr>
          <w:rFonts w:cs="Red Hat Text"/>
          <w:b/>
          <w:bCs/>
          <w:sz w:val="22"/>
        </w:rPr>
      </w:pPr>
      <w:r>
        <w:rPr>
          <w:rFonts w:cs="Red Hat Text"/>
          <w:sz w:val="22"/>
        </w:rPr>
        <w:t>3.3 Rejon Bezmiechowej</w:t>
      </w:r>
    </w:p>
    <w:p w14:paraId="4CA57A5D" w14:textId="29E4ABDC" w:rsidR="0034762C" w:rsidRDefault="0034762C" w:rsidP="0034762C">
      <w:pPr>
        <w:spacing w:before="120" w:after="210" w:line="312" w:lineRule="atLeast"/>
        <w:ind w:left="360"/>
        <w:rPr>
          <w:rFonts w:cs="Red Hat Text"/>
          <w:sz w:val="22"/>
        </w:rPr>
      </w:pPr>
      <w:r>
        <w:rPr>
          <w:rFonts w:cs="Red Hat Text"/>
          <w:sz w:val="22"/>
        </w:rPr>
        <w:t>Planowane jest w</w:t>
      </w:r>
      <w:r w:rsidRPr="009C5D56">
        <w:rPr>
          <w:rFonts w:cs="Red Hat Text"/>
          <w:sz w:val="22"/>
        </w:rPr>
        <w:t>prowadzenie strefy o granicach poziomych</w:t>
      </w:r>
      <w:r>
        <w:rPr>
          <w:rFonts w:cs="Red Hat Text"/>
          <w:sz w:val="22"/>
        </w:rPr>
        <w:t xml:space="preserve"> widocznych na rysunku poniżej </w:t>
      </w:r>
      <w:r w:rsidRPr="009C5D56">
        <w:rPr>
          <w:rFonts w:cs="Red Hat Text"/>
          <w:sz w:val="22"/>
        </w:rPr>
        <w:t>oraz o granicach pionowych GND – FL95. Strefa wyznaczona na potrzeby zabezpieczenia lotów szybowcowych w rejonie Bezmiechowej. Przestrzeń niesklasyfikowana. Stała trasa lotnictwa wojskowego MRT 143 posiada priorytet nad strefą EPTR 71. Organizator: Akademicki Ośrodek Szybowcowy w Bezmiechowej Górnej.</w:t>
      </w:r>
    </w:p>
    <w:p w14:paraId="113FB5CD" w14:textId="5F70087D" w:rsidR="0034762C" w:rsidRDefault="0034762C" w:rsidP="0034762C">
      <w:pPr>
        <w:spacing w:before="120" w:after="210" w:line="312" w:lineRule="atLeast"/>
        <w:ind w:left="360"/>
        <w:jc w:val="center"/>
        <w:rPr>
          <w:rFonts w:cs="Red Hat Text"/>
          <w:sz w:val="22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80285F0" wp14:editId="06E6D4CB">
            <wp:extent cx="5034298" cy="3521567"/>
            <wp:effectExtent l="0" t="0" r="0" b="3175"/>
            <wp:docPr id="1293764019" name="Obraz 1293764019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mapa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611" cy="353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60D9B" w14:textId="77777777" w:rsidR="00DF7CEC" w:rsidRPr="00DF7CEC" w:rsidRDefault="00DF7CEC" w:rsidP="00DF7CEC">
      <w:pPr>
        <w:pStyle w:val="Tekstpodstawowy"/>
        <w:spacing w:before="120" w:line="288" w:lineRule="auto"/>
        <w:ind w:left="426"/>
        <w:jc w:val="center"/>
        <w:rPr>
          <w:rFonts w:ascii="Red Hat Text" w:hAnsi="Red Hat Text" w:cs="Red Hat Text"/>
          <w:bCs/>
        </w:rPr>
      </w:pPr>
    </w:p>
    <w:p w14:paraId="5F24C3DB" w14:textId="77777777" w:rsidR="00DF7CEC" w:rsidRPr="00DF7CEC" w:rsidRDefault="00DF7CEC" w:rsidP="00DF7CEC">
      <w:pPr>
        <w:pStyle w:val="Akapitzlist1"/>
        <w:numPr>
          <w:ilvl w:val="0"/>
          <w:numId w:val="2"/>
        </w:numPr>
        <w:rPr>
          <w:rFonts w:ascii="Red Hat Text" w:hAnsi="Red Hat Text" w:cs="Red Hat Text"/>
          <w:b/>
          <w:u w:val="single"/>
        </w:rPr>
      </w:pPr>
      <w:r w:rsidRPr="00DF7CEC">
        <w:rPr>
          <w:rFonts w:ascii="Red Hat Text" w:hAnsi="Red Hat Text" w:cs="Red Hat Text"/>
          <w:b/>
          <w:u w:val="single"/>
        </w:rPr>
        <w:t xml:space="preserve">UZASADNIENIE </w:t>
      </w:r>
    </w:p>
    <w:p w14:paraId="207A8C84" w14:textId="77777777" w:rsidR="00DF7CEC" w:rsidRPr="00DF7CEC" w:rsidRDefault="00DF7CEC" w:rsidP="00DF7CEC">
      <w:pPr>
        <w:pStyle w:val="Akapitzlist1"/>
        <w:spacing w:line="276" w:lineRule="auto"/>
        <w:ind w:firstLine="0"/>
        <w:rPr>
          <w:rFonts w:ascii="Red Hat Text" w:hAnsi="Red Hat Text" w:cs="Red Hat Text"/>
          <w:b/>
          <w:u w:val="single"/>
        </w:rPr>
      </w:pPr>
    </w:p>
    <w:p w14:paraId="07ABD29E" w14:textId="77777777" w:rsidR="0034762C" w:rsidRDefault="0034762C" w:rsidP="0034762C">
      <w:pPr>
        <w:pStyle w:val="Akapitzlist"/>
        <w:spacing w:before="120" w:after="210" w:line="276" w:lineRule="auto"/>
        <w:ind w:left="0"/>
        <w:jc w:val="both"/>
        <w:rPr>
          <w:rFonts w:ascii="Red Hat Text" w:hAnsi="Red Hat Text" w:cs="Red Hat Text"/>
          <w:bCs/>
          <w:sz w:val="22"/>
          <w:szCs w:val="22"/>
        </w:rPr>
      </w:pPr>
      <w:r>
        <w:rPr>
          <w:rFonts w:ascii="Red Hat Text" w:hAnsi="Red Hat Text" w:cs="Red Hat Text"/>
          <w:bCs/>
          <w:sz w:val="22"/>
          <w:szCs w:val="22"/>
        </w:rPr>
        <w:t xml:space="preserve">Zmiana w rejonie lotniska Kraków-Pobiednik wynika z wniosku APP Kraków, który zwrócił uwagę na konieczność uporządkowania zasad wykonywania lotów w przestrzeni bezpośrednio sąsiadującej z przebiegiem procedur dolotowych do lotniska EPKK. W rezultacie zmiany rejony działalności sportowo-rekreacyjnej (opublikowane wcześniej na podstawie ERNIP3 – „Procedury Zarządzania Przestrzenią Powietrzną”, obowiązującego na podstawie Rozporządzenia Wykonawczego Komisji (UE) 2019/123 z dn. 24 stycznia 2019) zostaną zastąpione przez niesklasyfikowane strefy TRA, jednoznacznie opisane w powszechnie obowiązujących przepisach krajowych. Zasady aktywności stref TRA będą opisane tak jak obecnie, w porozumieniu o współpracy. Tym samym zmieni się jedynie forma czasowego wydzielania przestrzeni powietrznej na potrzeby lotów Aeroklubu Krakowskiego, a nie jej </w:t>
      </w:r>
      <w:r>
        <w:rPr>
          <w:rFonts w:ascii="Red Hat Text" w:hAnsi="Red Hat Text" w:cs="Red Hat Text"/>
          <w:bCs/>
          <w:sz w:val="22"/>
          <w:szCs w:val="22"/>
        </w:rPr>
        <w:lastRenderedPageBreak/>
        <w:t>skutek operacyjny. W założeniu wyeliminuje to niejednoznaczności w interpretacji zasad wykorzystania stref.</w:t>
      </w:r>
    </w:p>
    <w:p w14:paraId="65BBA6E7" w14:textId="77777777" w:rsidR="0034762C" w:rsidRDefault="0034762C" w:rsidP="0034762C">
      <w:pPr>
        <w:pStyle w:val="Akapitzlist"/>
        <w:spacing w:before="120" w:after="210" w:line="276" w:lineRule="auto"/>
        <w:ind w:left="0"/>
        <w:jc w:val="both"/>
        <w:rPr>
          <w:rFonts w:ascii="Red Hat Text" w:hAnsi="Red Hat Text" w:cs="Red Hat Text"/>
          <w:bCs/>
          <w:sz w:val="22"/>
          <w:szCs w:val="22"/>
        </w:rPr>
      </w:pPr>
    </w:p>
    <w:p w14:paraId="6AFECBE6" w14:textId="77777777" w:rsidR="0034762C" w:rsidRDefault="0034762C" w:rsidP="0034762C">
      <w:pPr>
        <w:pStyle w:val="Akapitzlist"/>
        <w:spacing w:before="120" w:after="210" w:line="276" w:lineRule="auto"/>
        <w:ind w:left="0"/>
        <w:jc w:val="both"/>
        <w:rPr>
          <w:rFonts w:ascii="Red Hat Text" w:hAnsi="Red Hat Text" w:cs="Red Hat Text"/>
          <w:bCs/>
          <w:sz w:val="22"/>
          <w:szCs w:val="22"/>
        </w:rPr>
      </w:pPr>
      <w:r>
        <w:rPr>
          <w:rFonts w:ascii="Red Hat Text" w:hAnsi="Red Hat Text" w:cs="Red Hat Text"/>
          <w:bCs/>
          <w:sz w:val="22"/>
          <w:szCs w:val="22"/>
        </w:rPr>
        <w:t>Zmiana w rejonie lotniska w Mirosławicach pozwoli Aeroklubowi Dolnośląskiemu na kontynuację prowadzenia działalności szkoleniowej po usunięciu rejonu typu AREA.</w:t>
      </w:r>
    </w:p>
    <w:p w14:paraId="4DE28C6B" w14:textId="77777777" w:rsidR="0034762C" w:rsidRDefault="0034762C" w:rsidP="0034762C">
      <w:pPr>
        <w:pStyle w:val="Akapitzlist"/>
        <w:spacing w:before="120" w:after="210" w:line="276" w:lineRule="auto"/>
        <w:ind w:left="0"/>
        <w:jc w:val="both"/>
        <w:rPr>
          <w:rFonts w:ascii="Red Hat Text" w:hAnsi="Red Hat Text" w:cs="Red Hat Text"/>
          <w:bCs/>
          <w:sz w:val="22"/>
          <w:szCs w:val="22"/>
        </w:rPr>
      </w:pPr>
    </w:p>
    <w:p w14:paraId="1D597C2B" w14:textId="4BD21216" w:rsidR="0034762C" w:rsidRDefault="0034762C" w:rsidP="0034762C">
      <w:pPr>
        <w:pStyle w:val="Akapitzlist"/>
        <w:spacing w:before="120" w:after="210" w:line="276" w:lineRule="auto"/>
        <w:ind w:left="0"/>
        <w:jc w:val="both"/>
        <w:rPr>
          <w:rFonts w:ascii="Red Hat Text" w:hAnsi="Red Hat Text" w:cs="Red Hat Text"/>
          <w:bCs/>
          <w:sz w:val="22"/>
          <w:szCs w:val="22"/>
        </w:rPr>
      </w:pPr>
      <w:r>
        <w:rPr>
          <w:rFonts w:ascii="Red Hat Text" w:hAnsi="Red Hat Text" w:cs="Red Hat Text"/>
          <w:bCs/>
          <w:sz w:val="22"/>
          <w:szCs w:val="22"/>
        </w:rPr>
        <w:t>Strefa TRA w rejonie Bezmiechowej pozwoli na zabezpieczenie potrzeb szkoleniowych Akademickiego Ośrodka Szybowcowego.</w:t>
      </w:r>
    </w:p>
    <w:p w14:paraId="2FD66F2C" w14:textId="77777777" w:rsidR="00DF7CEC" w:rsidRPr="00DF7CEC" w:rsidRDefault="00DF7CEC" w:rsidP="00DF7CEC">
      <w:pPr>
        <w:spacing w:before="120" w:after="210" w:line="312" w:lineRule="atLeast"/>
        <w:rPr>
          <w:rFonts w:cs="Red Hat Text"/>
          <w:sz w:val="22"/>
        </w:rPr>
      </w:pPr>
    </w:p>
    <w:p w14:paraId="5073B4F0" w14:textId="77777777" w:rsidR="00DF7CEC" w:rsidRPr="00DF7CEC" w:rsidRDefault="00DF7CEC" w:rsidP="00DF7CEC">
      <w:pPr>
        <w:spacing w:before="120" w:after="210" w:line="312" w:lineRule="atLeast"/>
        <w:rPr>
          <w:rFonts w:cs="Red Hat Text"/>
          <w:sz w:val="22"/>
        </w:rPr>
      </w:pPr>
    </w:p>
    <w:p w14:paraId="01F13FBF" w14:textId="77777777" w:rsidR="00DF7CEC" w:rsidRPr="00DF7CEC" w:rsidRDefault="00DF7CEC" w:rsidP="00DF7CEC">
      <w:pPr>
        <w:spacing w:before="120" w:after="210" w:line="312" w:lineRule="atLeast"/>
        <w:rPr>
          <w:rFonts w:cs="Red Hat Text"/>
          <w:sz w:val="22"/>
        </w:rPr>
      </w:pPr>
    </w:p>
    <w:p w14:paraId="1F272CB9" w14:textId="77777777" w:rsidR="00DF7CEC" w:rsidRPr="00DF7CEC" w:rsidRDefault="00DF7CEC" w:rsidP="00DF7CEC">
      <w:pPr>
        <w:spacing w:before="120" w:after="210" w:line="312" w:lineRule="atLeast"/>
        <w:rPr>
          <w:rFonts w:cs="Red Hat Text"/>
          <w:sz w:val="22"/>
        </w:rPr>
      </w:pPr>
    </w:p>
    <w:p w14:paraId="3CEB80BD" w14:textId="77777777" w:rsidR="00DF7CEC" w:rsidRPr="00DF7CEC" w:rsidRDefault="00DF7CEC" w:rsidP="00DF7CEC">
      <w:pPr>
        <w:spacing w:before="120" w:after="210" w:line="312" w:lineRule="atLeast"/>
        <w:rPr>
          <w:rFonts w:cs="Red Hat Text"/>
          <w:sz w:val="22"/>
        </w:rPr>
      </w:pPr>
    </w:p>
    <w:p w14:paraId="31B6A0BD" w14:textId="77777777" w:rsidR="00DF7CEC" w:rsidRPr="00DF7CEC" w:rsidRDefault="00DF7CEC" w:rsidP="00DF7CEC">
      <w:pPr>
        <w:spacing w:before="120" w:after="210" w:line="312" w:lineRule="atLeast"/>
        <w:rPr>
          <w:rFonts w:cs="Red Hat Text"/>
          <w:sz w:val="22"/>
        </w:rPr>
      </w:pPr>
    </w:p>
    <w:sectPr w:rsidR="00DF7CEC" w:rsidRPr="00DF7CEC" w:rsidSect="003A5363">
      <w:headerReference w:type="default" r:id="rId13"/>
      <w:headerReference w:type="first" r:id="rId14"/>
      <w:footerReference w:type="first" r:id="rId15"/>
      <w:pgSz w:w="11906" w:h="16838"/>
      <w:pgMar w:top="1247" w:right="964" w:bottom="1701" w:left="1928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17C0" w14:textId="77777777" w:rsidR="008D5A14" w:rsidRDefault="008D5A14" w:rsidP="00572848">
      <w:pPr>
        <w:spacing w:line="240" w:lineRule="auto"/>
      </w:pPr>
      <w:r>
        <w:separator/>
      </w:r>
    </w:p>
  </w:endnote>
  <w:endnote w:type="continuationSeparator" w:id="0">
    <w:p w14:paraId="756F12F0" w14:textId="77777777" w:rsidR="008D5A14" w:rsidRDefault="008D5A14" w:rsidP="00572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d Hat Text">
    <w:panose1 w:val="02010303040201060303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ADDD" w14:textId="77777777" w:rsidR="003A5363" w:rsidRPr="003A5363" w:rsidRDefault="003A5363" w:rsidP="003A5363">
    <w:pPr>
      <w:pStyle w:val="StopkaBold"/>
    </w:pPr>
    <w:r w:rsidRPr="003A5363">
      <w:t>Polska Agencja Żeglugi Powietrznej</w:t>
    </w:r>
  </w:p>
  <w:p w14:paraId="785EB313" w14:textId="77777777" w:rsidR="003A5363" w:rsidRPr="003A5363" w:rsidRDefault="003A5363" w:rsidP="003A5363">
    <w:pPr>
      <w:pStyle w:val="Stopka"/>
    </w:pPr>
    <w:r w:rsidRPr="003A5363">
      <w:t>ul. Wieżowa 8, 02-147 Warszawa</w:t>
    </w:r>
  </w:p>
  <w:p w14:paraId="6408DE28" w14:textId="77777777" w:rsidR="003A5363" w:rsidRPr="003A5363" w:rsidRDefault="003A5363" w:rsidP="003A5363">
    <w:pPr>
      <w:pStyle w:val="Stopka"/>
    </w:pPr>
    <w:r w:rsidRPr="003A5363">
      <w:t>t: +48 22 574 50 00, f: +48 22 574 50 09</w:t>
    </w:r>
  </w:p>
  <w:p w14:paraId="433F80EB" w14:textId="77777777" w:rsidR="003A5363" w:rsidRPr="003A5363" w:rsidRDefault="003A5363" w:rsidP="003A5363">
    <w:pPr>
      <w:pStyle w:val="Stopka"/>
    </w:pPr>
    <w:r w:rsidRPr="003A5363">
      <w:t>NIP: 522-283-83-21, REGON: 140886771</w:t>
    </w:r>
  </w:p>
  <w:p w14:paraId="40473923" w14:textId="51C25961" w:rsidR="003A5363" w:rsidRDefault="003A5363">
    <w:pPr>
      <w:pStyle w:val="Stopka"/>
    </w:pPr>
    <w:r w:rsidRPr="003A5363">
      <w:t>www.pansa.pl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04CA" w14:textId="77777777" w:rsidR="008D5A14" w:rsidRDefault="008D5A14" w:rsidP="00572848">
      <w:pPr>
        <w:spacing w:line="240" w:lineRule="auto"/>
      </w:pPr>
      <w:r>
        <w:separator/>
      </w:r>
    </w:p>
  </w:footnote>
  <w:footnote w:type="continuationSeparator" w:id="0">
    <w:p w14:paraId="78948C7C" w14:textId="77777777" w:rsidR="008D5A14" w:rsidRDefault="008D5A14" w:rsidP="00572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492D" w14:textId="77777777" w:rsidR="003A5363" w:rsidRDefault="003A5363">
    <w:pPr>
      <w:pStyle w:val="Nagwek"/>
    </w:pPr>
  </w:p>
  <w:p w14:paraId="0304BFE6" w14:textId="77777777" w:rsidR="003A5363" w:rsidRDefault="003A5363">
    <w:pPr>
      <w:pStyle w:val="Nagwek"/>
    </w:pPr>
  </w:p>
  <w:p w14:paraId="5EBF5E84" w14:textId="77777777" w:rsidR="003A5363" w:rsidRDefault="003A5363">
    <w:pPr>
      <w:pStyle w:val="Nagwek"/>
    </w:pPr>
  </w:p>
  <w:p w14:paraId="7F7193CF" w14:textId="68429E4A" w:rsidR="00572848" w:rsidRDefault="0073631B">
    <w:pPr>
      <w:pStyle w:val="Nagwek"/>
    </w:pPr>
    <w:r>
      <w:rPr>
        <w:noProof/>
      </w:rPr>
      <w:drawing>
        <wp:anchor distT="0" distB="0" distL="114300" distR="114300" simplePos="0" relativeHeight="251660288" behindDoc="0" locked="1" layoutInCell="1" allowOverlap="1" wp14:anchorId="77ECE0D4" wp14:editId="366EE79B">
          <wp:simplePos x="0" y="0"/>
          <wp:positionH relativeFrom="page">
            <wp:posOffset>992505</wp:posOffset>
          </wp:positionH>
          <wp:positionV relativeFrom="page">
            <wp:posOffset>434340</wp:posOffset>
          </wp:positionV>
          <wp:extent cx="1520190" cy="24447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7194" w14:textId="77777777" w:rsidR="003A5363" w:rsidRPr="003A5363" w:rsidRDefault="003A5363" w:rsidP="003A5363">
    <w:pPr>
      <w:pStyle w:val="Nagwek"/>
    </w:pPr>
    <w:r w:rsidRPr="003A5363">
      <w:rPr>
        <w:noProof/>
      </w:rPr>
      <w:drawing>
        <wp:anchor distT="0" distB="0" distL="114300" distR="114300" simplePos="0" relativeHeight="251662336" behindDoc="0" locked="1" layoutInCell="1" allowOverlap="1" wp14:anchorId="2018F1B1" wp14:editId="77FCCC3E">
          <wp:simplePos x="0" y="0"/>
          <wp:positionH relativeFrom="page">
            <wp:posOffset>992505</wp:posOffset>
          </wp:positionH>
          <wp:positionV relativeFrom="page">
            <wp:posOffset>434340</wp:posOffset>
          </wp:positionV>
          <wp:extent cx="1520190" cy="244475"/>
          <wp:effectExtent l="0" t="0" r="3810" b="0"/>
          <wp:wrapNone/>
          <wp:docPr id="5" name="Obraz 5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331CF0" w14:textId="77777777" w:rsidR="003A5363" w:rsidRDefault="003A53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338"/>
    <w:multiLevelType w:val="hybridMultilevel"/>
    <w:tmpl w:val="940CF7C6"/>
    <w:lvl w:ilvl="0" w:tplc="D0EEC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7581"/>
    <w:multiLevelType w:val="hybridMultilevel"/>
    <w:tmpl w:val="3EEEA7E4"/>
    <w:lvl w:ilvl="0" w:tplc="029EE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2366"/>
    <w:multiLevelType w:val="hybridMultilevel"/>
    <w:tmpl w:val="810068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5344D6"/>
    <w:multiLevelType w:val="hybridMultilevel"/>
    <w:tmpl w:val="CDD85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8379567">
    <w:abstractNumId w:val="3"/>
  </w:num>
  <w:num w:numId="2" w16cid:durableId="1921988357">
    <w:abstractNumId w:val="1"/>
  </w:num>
  <w:num w:numId="3" w16cid:durableId="175463725">
    <w:abstractNumId w:val="2"/>
  </w:num>
  <w:num w:numId="4" w16cid:durableId="218247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75"/>
    <w:rsid w:val="00035B89"/>
    <w:rsid w:val="000415B5"/>
    <w:rsid w:val="00063DCA"/>
    <w:rsid w:val="0008666B"/>
    <w:rsid w:val="00100409"/>
    <w:rsid w:val="001753E4"/>
    <w:rsid w:val="002149B1"/>
    <w:rsid w:val="00233F58"/>
    <w:rsid w:val="00247F75"/>
    <w:rsid w:val="00297235"/>
    <w:rsid w:val="002B56EE"/>
    <w:rsid w:val="002F052A"/>
    <w:rsid w:val="00301F75"/>
    <w:rsid w:val="00331BA2"/>
    <w:rsid w:val="00346456"/>
    <w:rsid w:val="0034762C"/>
    <w:rsid w:val="003A5363"/>
    <w:rsid w:val="00413CD6"/>
    <w:rsid w:val="00481DD7"/>
    <w:rsid w:val="004C166D"/>
    <w:rsid w:val="004D6198"/>
    <w:rsid w:val="00572848"/>
    <w:rsid w:val="005E4D39"/>
    <w:rsid w:val="005F42D2"/>
    <w:rsid w:val="00605658"/>
    <w:rsid w:val="00614E0E"/>
    <w:rsid w:val="00660076"/>
    <w:rsid w:val="006D23D6"/>
    <w:rsid w:val="0073631B"/>
    <w:rsid w:val="00793901"/>
    <w:rsid w:val="007D0005"/>
    <w:rsid w:val="00800D64"/>
    <w:rsid w:val="00833B43"/>
    <w:rsid w:val="0085271F"/>
    <w:rsid w:val="008D5A14"/>
    <w:rsid w:val="008E47B0"/>
    <w:rsid w:val="009464F2"/>
    <w:rsid w:val="009728A8"/>
    <w:rsid w:val="009D27C8"/>
    <w:rsid w:val="009D36B7"/>
    <w:rsid w:val="00A00562"/>
    <w:rsid w:val="00B3280F"/>
    <w:rsid w:val="00B86032"/>
    <w:rsid w:val="00B92E61"/>
    <w:rsid w:val="00BE42DF"/>
    <w:rsid w:val="00BF0A21"/>
    <w:rsid w:val="00C733B4"/>
    <w:rsid w:val="00CA6E13"/>
    <w:rsid w:val="00CC108F"/>
    <w:rsid w:val="00D408E0"/>
    <w:rsid w:val="00DC576C"/>
    <w:rsid w:val="00DF7CEC"/>
    <w:rsid w:val="00E07882"/>
    <w:rsid w:val="00E13B32"/>
    <w:rsid w:val="00E77B87"/>
    <w:rsid w:val="00EB28C9"/>
    <w:rsid w:val="00ED542D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77C10"/>
  <w15:docId w15:val="{A66B333A-E91F-4359-B3E8-911B905E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320" w:line="34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363"/>
    <w:pPr>
      <w:spacing w:after="0" w:line="300" w:lineRule="exact"/>
    </w:pPr>
    <w:rPr>
      <w:rFonts w:ascii="Red Hat Text" w:hAnsi="Red Hat Text"/>
      <w:sz w:val="20"/>
    </w:r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rsid w:val="00BF0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BF0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Normalny wcięte"/>
    <w:basedOn w:val="Normalny"/>
    <w:link w:val="BezodstpwZnak"/>
    <w:uiPriority w:val="1"/>
    <w:qFormat/>
    <w:rsid w:val="00605658"/>
    <w:pPr>
      <w:ind w:left="4621"/>
    </w:pPr>
  </w:style>
  <w:style w:type="character" w:customStyle="1" w:styleId="BezodstpwZnak">
    <w:name w:val="Bez odstępów Znak"/>
    <w:aliases w:val="Normalny wcięte Znak"/>
    <w:basedOn w:val="Domylnaczcionkaakapitu"/>
    <w:link w:val="Bezodstpw"/>
    <w:uiPriority w:val="1"/>
    <w:rsid w:val="00605658"/>
    <w:rPr>
      <w:rFonts w:ascii="Red Hat Text" w:hAnsi="Red Hat Text"/>
      <w:sz w:val="20"/>
    </w:rPr>
  </w:style>
  <w:style w:type="paragraph" w:styleId="Nagwek">
    <w:name w:val="header"/>
    <w:basedOn w:val="Normalny"/>
    <w:link w:val="NagwekZnak"/>
    <w:uiPriority w:val="99"/>
    <w:unhideWhenUsed/>
    <w:rsid w:val="005728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848"/>
  </w:style>
  <w:style w:type="paragraph" w:styleId="Stopka">
    <w:name w:val="footer"/>
    <w:basedOn w:val="Normalny"/>
    <w:link w:val="StopkaZnak"/>
    <w:uiPriority w:val="17"/>
    <w:qFormat/>
    <w:rsid w:val="00346456"/>
    <w:pPr>
      <w:tabs>
        <w:tab w:val="center" w:pos="4536"/>
        <w:tab w:val="right" w:pos="9072"/>
      </w:tabs>
      <w:spacing w:line="200" w:lineRule="exact"/>
    </w:pPr>
    <w:rPr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17"/>
    <w:rsid w:val="00346456"/>
    <w:rPr>
      <w:rFonts w:ascii="Red Hat Text" w:hAnsi="Red Hat Text"/>
      <w:sz w:val="15"/>
      <w:szCs w:val="15"/>
    </w:rPr>
  </w:style>
  <w:style w:type="paragraph" w:customStyle="1" w:styleId="StopkaBold">
    <w:name w:val="Stopka Bold"/>
    <w:basedOn w:val="Stopka"/>
    <w:uiPriority w:val="18"/>
    <w:qFormat/>
    <w:rsid w:val="00A00562"/>
    <w:rPr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BF0A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0A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kapitzlist1">
    <w:name w:val="Akapit z listą1"/>
    <w:basedOn w:val="Normalny"/>
    <w:rsid w:val="00DF7CEC"/>
    <w:pPr>
      <w:spacing w:line="240" w:lineRule="auto"/>
      <w:ind w:left="720" w:hanging="357"/>
      <w:jc w:val="left"/>
    </w:pPr>
    <w:rPr>
      <w:rFonts w:ascii="Calibri" w:eastAsia="Times New Roman" w:hAnsi="Calibri" w:cs="Times New Roman"/>
      <w:sz w:val="22"/>
    </w:rPr>
  </w:style>
  <w:style w:type="paragraph" w:styleId="Tekstpodstawowy">
    <w:name w:val="Body Text"/>
    <w:basedOn w:val="Normalny"/>
    <w:link w:val="TekstpodstawowyZnak"/>
    <w:rsid w:val="00DF7CEC"/>
    <w:pPr>
      <w:spacing w:after="120"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CE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DF7CE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7CEC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DF7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0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F7CEC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64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64F2"/>
    <w:rPr>
      <w:rFonts w:ascii="Red Hat Text" w:hAnsi="Red Hat Tex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4F2"/>
    <w:rPr>
      <w:rFonts w:ascii="Red Hat Text" w:hAnsi="Red Hat Tex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FE9158D019C45AB7C1B99DD9EF0D0" ma:contentTypeVersion="1" ma:contentTypeDescription="Utwórz nowy dokument." ma:contentTypeScope="" ma:versionID="8083ee361179a1152d6c157b5dc69d1a">
  <xsd:schema xmlns:xsd="http://www.w3.org/2001/XMLSchema" xmlns:xs="http://www.w3.org/2001/XMLSchema" xmlns:p="http://schemas.microsoft.com/office/2006/metadata/properties" xmlns:ns2="b53c49a5-d17b-443b-96a6-b9e76a5a711b" targetNamespace="http://schemas.microsoft.com/office/2006/metadata/properties" ma:root="true" ma:fieldsID="ca8d1db2fd43563d101da997d4558e3d" ns2:_="">
    <xsd:import namespace="b53c49a5-d17b-443b-96a6-b9e76a5a711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49a5-d17b-443b-96a6-b9e76a5a7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695A5-6B16-4523-91C5-A7E7946C5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c49a5-d17b-443b-96a6-b9e76a5a7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95AFB-4AB9-4B85-882F-B17205151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5966F6-9DD1-4F22-BC6E-7C490D1441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Michał Staniewski</cp:lastModifiedBy>
  <cp:revision>3</cp:revision>
  <dcterms:created xsi:type="dcterms:W3CDTF">2023-06-19T10:20:00Z</dcterms:created>
  <dcterms:modified xsi:type="dcterms:W3CDTF">2023-12-13T08:59:00Z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0x01010068DFE9158D019C45AB7C1B99DD9EF0D0</vt:lpwstr>
  </property>
  <property fmtid="{D5CDD505-2E9C-101B-9397-08002B2CF9AE}" pid="3" name="MSIP_Label_51786b19-262f-4a1a-b96c-d5376eb18bc6_Enabled">
    <vt:lpwstr>true</vt:lpwstr>
  </property>
  <property fmtid="{D5CDD505-2E9C-101B-9397-08002B2CF9AE}" pid="4" name="MSIP_Label_51786b19-262f-4a1a-b96c-d5376eb18bc6_SetDate">
    <vt:lpwstr>2023-06-19T06:52:38Z</vt:lpwstr>
  </property>
  <property fmtid="{D5CDD505-2E9C-101B-9397-08002B2CF9AE}" pid="5" name="MSIP_Label_51786b19-262f-4a1a-b96c-d5376eb18bc6_Method">
    <vt:lpwstr>Standard</vt:lpwstr>
  </property>
  <property fmtid="{D5CDD505-2E9C-101B-9397-08002B2CF9AE}" pid="6" name="MSIP_Label_51786b19-262f-4a1a-b96c-d5376eb18bc6_Name">
    <vt:lpwstr>Wewnętrzne PAŻP</vt:lpwstr>
  </property>
  <property fmtid="{D5CDD505-2E9C-101B-9397-08002B2CF9AE}" pid="7" name="MSIP_Label_51786b19-262f-4a1a-b96c-d5376eb18bc6_SiteId">
    <vt:lpwstr>f1da4580-11e6-41fa-99dd-10e10888f1a2</vt:lpwstr>
  </property>
  <property fmtid="{D5CDD505-2E9C-101B-9397-08002B2CF9AE}" pid="8" name="MSIP_Label_51786b19-262f-4a1a-b96c-d5376eb18bc6_ActionId">
    <vt:lpwstr>3f1309da-c525-4936-ba9d-553336ecebfd</vt:lpwstr>
  </property>
  <property fmtid="{D5CDD505-2E9C-101B-9397-08002B2CF9AE}" pid="9" name="MSIP_Label_51786b19-262f-4a1a-b96c-d5376eb18bc6_ContentBits">
    <vt:lpwstr>0</vt:lpwstr>
  </property>
</Properties>
</file>